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7D" w:rsidRDefault="004B7D29" w:rsidP="00F17304">
      <w:pPr>
        <w:ind w:left="90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D376FB" wp14:editId="2D884C08">
            <wp:simplePos x="0" y="0"/>
            <wp:positionH relativeFrom="column">
              <wp:posOffset>-85725</wp:posOffset>
            </wp:positionH>
            <wp:positionV relativeFrom="paragraph">
              <wp:posOffset>-95250</wp:posOffset>
            </wp:positionV>
            <wp:extent cx="2066925" cy="552373"/>
            <wp:effectExtent l="0" t="0" r="0" b="63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5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7CC" w:rsidRDefault="00A337CC" w:rsidP="00A337CC">
      <w:pPr>
        <w:jc w:val="center"/>
        <w:rPr>
          <w:b/>
          <w:bCs/>
        </w:rPr>
      </w:pPr>
      <w:r>
        <w:rPr>
          <w:b/>
          <w:bCs/>
        </w:rPr>
        <w:t>ТЕХНИЧЕСКИЕ ХАРАКТЕРИСТИКИ</w:t>
      </w:r>
    </w:p>
    <w:p w:rsidR="00A337CC" w:rsidRDefault="00A337CC" w:rsidP="00A337CC">
      <w:pPr>
        <w:jc w:val="center"/>
        <w:rPr>
          <w:b/>
          <w:bCs/>
        </w:rPr>
      </w:pPr>
      <w:r>
        <w:rPr>
          <w:b/>
          <w:bCs/>
        </w:rPr>
        <w:t>Заказ</w:t>
      </w:r>
    </w:p>
    <w:p w:rsidR="004B7D29" w:rsidRPr="00A337CC" w:rsidRDefault="00A337CC" w:rsidP="00A337CC">
      <w:pPr>
        <w:jc w:val="center"/>
        <w:rPr>
          <w:b/>
          <w:bCs/>
        </w:rPr>
      </w:pPr>
      <w:r>
        <w:rPr>
          <w:b/>
          <w:bCs/>
        </w:rPr>
        <w:t>Серийный номер</w:t>
      </w:r>
    </w:p>
    <w:p w:rsidR="00F17304" w:rsidRPr="00600FD9" w:rsidRDefault="00F17304" w:rsidP="00600FD9">
      <w:pPr>
        <w:spacing w:after="0"/>
        <w:rPr>
          <w:rFonts w:asciiTheme="majorHAnsi" w:hAnsiTheme="majorHAnsi"/>
          <w:b/>
          <w:i/>
        </w:rPr>
      </w:pPr>
    </w:p>
    <w:p w:rsidR="00CD56EA" w:rsidRPr="00497777" w:rsidRDefault="00FD217D" w:rsidP="00455479">
      <w:pPr>
        <w:pStyle w:val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spacing w:before="0" w:line="240" w:lineRule="auto"/>
        <w:jc w:val="center"/>
      </w:pPr>
      <w:r w:rsidRPr="00FE276E">
        <w:rPr>
          <w:b w:val="0"/>
          <w:color w:val="auto"/>
        </w:rPr>
        <w:t>Модель:</w:t>
      </w:r>
      <w:bookmarkStart w:id="0" w:name="OLE_LINK5"/>
      <w:r w:rsidR="00352782">
        <w:rPr>
          <w:color w:val="auto"/>
        </w:rPr>
        <w:t xml:space="preserve"> </w:t>
      </w:r>
      <w:proofErr w:type="spellStart"/>
      <w:r w:rsidR="003228C7">
        <w:rPr>
          <w:color w:val="auto"/>
          <w:lang w:val="en-US"/>
        </w:rPr>
        <w:t>Slim</w:t>
      </w:r>
      <w:r w:rsidR="00352782">
        <w:rPr>
          <w:color w:val="auto"/>
          <w:lang w:val="en-US"/>
        </w:rPr>
        <w:t>S</w:t>
      </w:r>
      <w:r w:rsidR="003228C7">
        <w:rPr>
          <w:color w:val="auto"/>
          <w:lang w:val="en-US"/>
        </w:rPr>
        <w:t>tar</w:t>
      </w:r>
      <w:proofErr w:type="spellEnd"/>
      <w:r w:rsidR="00C10F8E">
        <w:rPr>
          <w:color w:val="auto"/>
        </w:rPr>
        <w:t xml:space="preserve"> </w:t>
      </w:r>
      <w:r w:rsidR="00C10F8E" w:rsidRPr="00A148C0">
        <w:rPr>
          <w:color w:val="auto"/>
        </w:rPr>
        <w:t>5</w:t>
      </w:r>
      <w:r w:rsidR="001B3B46">
        <w:rPr>
          <w:color w:val="auto"/>
        </w:rPr>
        <w:t>00</w:t>
      </w:r>
      <w:r w:rsidR="00D5759C">
        <w:rPr>
          <w:color w:val="auto"/>
        </w:rPr>
        <w:t>-</w:t>
      </w:r>
      <w:bookmarkEnd w:id="0"/>
      <w:r w:rsidR="00C703DB">
        <w:rPr>
          <w:color w:val="auto"/>
          <w:lang w:val="en-US"/>
        </w:rPr>
        <w:t>EC</w:t>
      </w:r>
    </w:p>
    <w:p w:rsidR="00FB585E" w:rsidRDefault="00F720F8" w:rsidP="00FB585E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Расход приточного воздуха</w:t>
      </w:r>
      <w:r>
        <w:rPr>
          <w:b/>
          <w:sz w:val="24"/>
          <w:szCs w:val="24"/>
        </w:rPr>
        <w:tab/>
      </w:r>
      <w:r w:rsidR="00B43AF3">
        <w:rPr>
          <w:b/>
          <w:sz w:val="24"/>
          <w:szCs w:val="24"/>
          <w:lang w:val="uk-UA"/>
        </w:rPr>
        <w:t>5</w:t>
      </w:r>
      <w:r w:rsidR="00FB585E">
        <w:rPr>
          <w:b/>
          <w:sz w:val="24"/>
          <w:szCs w:val="24"/>
        </w:rPr>
        <w:t>00 м³/ч              Свободный напор на притоке</w:t>
      </w:r>
      <w:r w:rsidR="00FB585E">
        <w:rPr>
          <w:b/>
          <w:sz w:val="24"/>
          <w:szCs w:val="24"/>
        </w:rPr>
        <w:tab/>
      </w:r>
      <w:r w:rsidR="00FB585E" w:rsidRPr="00FB585E">
        <w:rPr>
          <w:b/>
          <w:sz w:val="24"/>
          <w:szCs w:val="24"/>
        </w:rPr>
        <w:t>30</w:t>
      </w:r>
      <w:r w:rsidR="00FB585E">
        <w:rPr>
          <w:b/>
          <w:sz w:val="24"/>
          <w:szCs w:val="24"/>
        </w:rPr>
        <w:t>0 Па</w:t>
      </w:r>
    </w:p>
    <w:p w:rsidR="00FB585E" w:rsidRDefault="00F720F8" w:rsidP="00FB585E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Расход вытяжного воздуха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3AF3">
        <w:rPr>
          <w:b/>
          <w:sz w:val="24"/>
          <w:szCs w:val="24"/>
          <w:lang w:val="uk-UA"/>
        </w:rPr>
        <w:t>5</w:t>
      </w:r>
      <w:r w:rsidR="00FB585E">
        <w:rPr>
          <w:b/>
          <w:sz w:val="24"/>
          <w:szCs w:val="24"/>
        </w:rPr>
        <w:t>00 м³/ч              Свободный напор на вытяжке</w:t>
      </w:r>
      <w:r w:rsidR="00FB585E">
        <w:rPr>
          <w:b/>
          <w:sz w:val="24"/>
          <w:szCs w:val="24"/>
        </w:rPr>
        <w:tab/>
      </w:r>
      <w:r w:rsidR="00FB585E" w:rsidRPr="001B577B">
        <w:rPr>
          <w:b/>
          <w:sz w:val="24"/>
          <w:szCs w:val="24"/>
        </w:rPr>
        <w:t>30</w:t>
      </w:r>
      <w:r w:rsidR="00FB585E">
        <w:rPr>
          <w:b/>
          <w:sz w:val="24"/>
          <w:szCs w:val="24"/>
        </w:rPr>
        <w:t>0 Па</w:t>
      </w:r>
    </w:p>
    <w:p w:rsidR="00FB585E" w:rsidRDefault="00FB585E" w:rsidP="00FB585E">
      <w:pPr>
        <w:pStyle w:val="1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1" w:color="auto"/>
          <w:between w:val="dotted" w:sz="4" w:space="1" w:color="auto"/>
        </w:pBdr>
        <w:shd w:val="clear" w:color="auto" w:fill="D9D9D9" w:themeFill="background1" w:themeFillShade="D9"/>
        <w:spacing w:before="0" w:line="240" w:lineRule="auto"/>
        <w:jc w:val="center"/>
      </w:pPr>
      <w:r>
        <w:rPr>
          <w:b w:val="0"/>
          <w:color w:val="auto"/>
        </w:rPr>
        <w:t xml:space="preserve">Габариты </w:t>
      </w:r>
    </w:p>
    <w:p w:rsidR="00FB585E" w:rsidRDefault="00FB585E" w:rsidP="00FB585E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Высота</w:t>
      </w:r>
      <w:r>
        <w:rPr>
          <w:b/>
          <w:sz w:val="24"/>
          <w:szCs w:val="24"/>
        </w:rPr>
        <w:tab/>
        <w:t xml:space="preserve">                  300 мм                                     Общая длина</w:t>
      </w:r>
      <w:r>
        <w:rPr>
          <w:b/>
          <w:sz w:val="24"/>
          <w:szCs w:val="24"/>
        </w:rPr>
        <w:tab/>
        <w:t xml:space="preserve">      1</w:t>
      </w:r>
      <w:r w:rsidR="00BE23FC" w:rsidRPr="00BE23F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 мм</w:t>
      </w:r>
    </w:p>
    <w:p w:rsidR="00FB585E" w:rsidRDefault="00FB585E" w:rsidP="00FB585E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Ширина</w:t>
      </w:r>
      <w:r>
        <w:rPr>
          <w:b/>
          <w:sz w:val="24"/>
          <w:szCs w:val="24"/>
        </w:rPr>
        <w:tab/>
        <w:t xml:space="preserve">                  730 мм </w:t>
      </w:r>
      <w:r>
        <w:rPr>
          <w:sz w:val="24"/>
          <w:szCs w:val="24"/>
        </w:rPr>
        <w:t>*+115+50</w:t>
      </w:r>
      <w:r>
        <w:rPr>
          <w:b/>
          <w:sz w:val="24"/>
          <w:szCs w:val="24"/>
        </w:rPr>
        <w:t xml:space="preserve">                  Вес         </w:t>
      </w:r>
      <w:r w:rsidR="00706F18">
        <w:rPr>
          <w:b/>
          <w:sz w:val="24"/>
          <w:szCs w:val="24"/>
        </w:rPr>
        <w:t xml:space="preserve">                            </w:t>
      </w:r>
      <w:r w:rsidR="00706F18" w:rsidRPr="009E2412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кг</w:t>
      </w:r>
    </w:p>
    <w:p w:rsidR="00FB585E" w:rsidRDefault="00FB585E" w:rsidP="00FB585E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*115 мм – габарит шкафа подключения</w:t>
      </w:r>
    </w:p>
    <w:p w:rsidR="00FB585E" w:rsidRPr="00706F18" w:rsidRDefault="00FB585E" w:rsidP="00FB585E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*50   мм – кронштейн крепления</w:t>
      </w:r>
    </w:p>
    <w:p w:rsidR="00455479" w:rsidRPr="00600FD9" w:rsidRDefault="00455479" w:rsidP="00455479">
      <w:pPr>
        <w:spacing w:after="0"/>
        <w:rPr>
          <w:rFonts w:asciiTheme="majorHAnsi" w:hAnsiTheme="majorHAnsi"/>
          <w:b/>
          <w:i/>
        </w:rPr>
      </w:pPr>
    </w:p>
    <w:p w:rsidR="00455479" w:rsidRDefault="00455479" w:rsidP="00455479">
      <w:pPr>
        <w:spacing w:after="0"/>
        <w:rPr>
          <w:rFonts w:asciiTheme="majorHAnsi" w:hAnsiTheme="majorHAnsi"/>
          <w:b/>
          <w:i/>
        </w:rPr>
      </w:pPr>
    </w:p>
    <w:p w:rsidR="004B7D29" w:rsidRDefault="00BE23FC" w:rsidP="00BE23FC">
      <w:pPr>
        <w:shd w:val="clear" w:color="auto" w:fill="FFFFFF" w:themeFill="background1"/>
        <w:spacing w:after="0" w:line="360" w:lineRule="auto"/>
        <w:ind w:right="720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  <w:lang w:val="uk-UA" w:eastAsia="uk-UA"/>
        </w:rPr>
        <w:drawing>
          <wp:inline distT="0" distB="0" distL="0" distR="0" wp14:anchorId="10E54836" wp14:editId="4710018E">
            <wp:extent cx="5714545" cy="4072270"/>
            <wp:effectExtent l="0" t="0" r="635" b="4445"/>
            <wp:docPr id="2" name="Рисунок 2" descr="C:\Users\miska\Desktop\SLS-750-1000X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ka\Desktop\SLS-750-1000X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45" cy="40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FC" w:rsidRPr="00BE23FC" w:rsidRDefault="00BE23FC" w:rsidP="00BE23FC">
      <w:pPr>
        <w:shd w:val="clear" w:color="auto" w:fill="FFFFFF" w:themeFill="background1"/>
        <w:spacing w:after="0" w:line="360" w:lineRule="auto"/>
        <w:ind w:right="720"/>
        <w:jc w:val="center"/>
        <w:rPr>
          <w:rFonts w:asciiTheme="majorHAnsi" w:hAnsiTheme="majorHAnsi"/>
          <w:b/>
          <w:lang w:val="en-US"/>
        </w:rPr>
      </w:pPr>
    </w:p>
    <w:p w:rsidR="00CD56EA" w:rsidRPr="00600FD9" w:rsidRDefault="007947D6" w:rsidP="00F50D3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Theme="majorHAnsi" w:hAnsiTheme="majorHAnsi"/>
          <w:b/>
        </w:rPr>
      </w:pPr>
      <w:r w:rsidRPr="00CD56EA">
        <w:rPr>
          <w:rFonts w:asciiTheme="majorHAnsi" w:hAnsiTheme="majorHAnsi"/>
          <w:b/>
          <w:shd w:val="clear" w:color="auto" w:fill="D9D9D9" w:themeFill="background1" w:themeFillShade="D9"/>
        </w:rPr>
        <w:t>Конструктивные особенности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B7D29" w:rsidTr="0044062D">
        <w:tc>
          <w:tcPr>
            <w:tcW w:w="5328" w:type="dxa"/>
          </w:tcPr>
          <w:p w:rsidR="004B7D29" w:rsidRDefault="00D23E9F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4B7D29" w:rsidRPr="00F50D31">
              <w:rPr>
                <w:rFonts w:asciiTheme="majorHAnsi" w:hAnsiTheme="majorHAnsi"/>
              </w:rPr>
              <w:t>Толщина панелей</w:t>
            </w:r>
          </w:p>
        </w:tc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мм</w:t>
            </w:r>
          </w:p>
        </w:tc>
      </w:tr>
      <w:tr w:rsidR="004B7D29" w:rsidTr="0044062D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Подключение воздуховодов</w:t>
            </w:r>
            <w:r w:rsidRPr="00F50D31">
              <w:rPr>
                <w:rFonts w:asciiTheme="majorHAnsi" w:hAnsiTheme="majorHAnsi"/>
              </w:rPr>
              <w:tab/>
            </w:r>
          </w:p>
        </w:tc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  <w:b/>
              </w:rPr>
              <w:t>Ø 200 мм</w:t>
            </w:r>
          </w:p>
        </w:tc>
      </w:tr>
      <w:tr w:rsidR="00497777" w:rsidTr="0044062D">
        <w:tc>
          <w:tcPr>
            <w:tcW w:w="5328" w:type="dxa"/>
          </w:tcPr>
          <w:p w:rsidR="00497777" w:rsidRDefault="00497777" w:rsidP="003E25CB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 xml:space="preserve">Сторона </w:t>
            </w:r>
            <w:proofErr w:type="gramStart"/>
            <w:r w:rsidRPr="00F50D31">
              <w:rPr>
                <w:rFonts w:asciiTheme="majorHAnsi" w:hAnsiTheme="majorHAnsi"/>
              </w:rPr>
              <w:t>подключения</w:t>
            </w:r>
            <w:r>
              <w:rPr>
                <w:rFonts w:asciiTheme="majorHAnsi" w:hAnsiTheme="majorHAnsi"/>
              </w:rPr>
              <w:t xml:space="preserve">;   </w:t>
            </w:r>
            <w:proofErr w:type="gramEnd"/>
            <w:r>
              <w:rPr>
                <w:rFonts w:asciiTheme="majorHAnsi" w:hAnsiTheme="majorHAnsi"/>
              </w:rPr>
              <w:t>обслуживания</w:t>
            </w:r>
          </w:p>
        </w:tc>
        <w:tc>
          <w:tcPr>
            <w:tcW w:w="5328" w:type="dxa"/>
          </w:tcPr>
          <w:p w:rsidR="00497777" w:rsidRDefault="00497777" w:rsidP="003E25CB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C</w:t>
            </w:r>
            <w:proofErr w:type="gramStart"/>
            <w:r>
              <w:rPr>
                <w:rFonts w:asciiTheme="majorHAnsi" w:hAnsiTheme="majorHAnsi"/>
                <w:b/>
              </w:rPr>
              <w:t xml:space="preserve">права;   </w:t>
            </w:r>
            <w:proofErr w:type="gramEnd"/>
            <w:r>
              <w:rPr>
                <w:rFonts w:asciiTheme="majorHAnsi" w:hAnsiTheme="majorHAnsi"/>
                <w:b/>
              </w:rPr>
              <w:t>снизу</w:t>
            </w:r>
          </w:p>
        </w:tc>
      </w:tr>
      <w:tr w:rsidR="004B7D29" w:rsidTr="004B7D29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Внутренняя боковая панель</w:t>
            </w:r>
          </w:p>
        </w:tc>
        <w:tc>
          <w:tcPr>
            <w:tcW w:w="5328" w:type="dxa"/>
          </w:tcPr>
          <w:p w:rsidR="004B7D29" w:rsidRDefault="00570D8B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Оцинкованная сталь</w:t>
            </w:r>
          </w:p>
        </w:tc>
      </w:tr>
      <w:tr w:rsidR="004B7D29" w:rsidTr="004B7D29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Внешняя боковая панель</w:t>
            </w:r>
          </w:p>
        </w:tc>
        <w:tc>
          <w:tcPr>
            <w:tcW w:w="5328" w:type="dxa"/>
          </w:tcPr>
          <w:p w:rsidR="00C703DB" w:rsidRDefault="00C703DB" w:rsidP="00C703DB">
            <w:pPr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Окрашен</w:t>
            </w:r>
            <w:r w:rsidR="0097380D">
              <w:rPr>
                <w:rFonts w:asciiTheme="majorHAnsi" w:hAnsiTheme="majorHAnsi"/>
                <w:b/>
              </w:rPr>
              <w:t>н</w:t>
            </w:r>
            <w:r>
              <w:rPr>
                <w:rFonts w:asciiTheme="majorHAnsi" w:hAnsiTheme="majorHAnsi"/>
                <w:b/>
              </w:rPr>
              <w:t>а</w:t>
            </w:r>
            <w:r w:rsidR="0097380D">
              <w:rPr>
                <w:rFonts w:asciiTheme="majorHAnsi" w:hAnsiTheme="majorHAnsi"/>
                <w:b/>
              </w:rPr>
              <w:t>я</w:t>
            </w:r>
            <w:r>
              <w:rPr>
                <w:rFonts w:asciiTheme="majorHAnsi" w:hAnsiTheme="majorHAnsi"/>
                <w:b/>
              </w:rPr>
              <w:t xml:space="preserve"> оцинкованная сталь </w:t>
            </w:r>
          </w:p>
          <w:p w:rsidR="004B7D29" w:rsidRDefault="00DE1FF4" w:rsidP="00C703DB">
            <w:pPr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highlight w:val="yellow"/>
              </w:rPr>
              <w:t>_________________________________________________</w:t>
            </w:r>
          </w:p>
        </w:tc>
      </w:tr>
    </w:tbl>
    <w:p w:rsidR="004B7D29" w:rsidRDefault="004B7D29" w:rsidP="00B80307">
      <w:pPr>
        <w:shd w:val="clear" w:color="auto" w:fill="FFFFFF" w:themeFill="background1"/>
        <w:spacing w:after="0" w:line="360" w:lineRule="auto"/>
        <w:ind w:firstLine="708"/>
        <w:rPr>
          <w:rFonts w:asciiTheme="majorHAnsi" w:hAnsiTheme="majorHAnsi"/>
        </w:rPr>
      </w:pPr>
    </w:p>
    <w:tbl>
      <w:tblPr>
        <w:tblStyle w:val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528"/>
        <w:gridCol w:w="4736"/>
      </w:tblGrid>
      <w:tr w:rsidR="000E5876" w:rsidRPr="00CD7EE3" w:rsidTr="009D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E5876" w:rsidRPr="00CD7EE3" w:rsidRDefault="00FB585E" w:rsidP="000E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Синтетич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/ метал. фильтр</w:t>
            </w:r>
            <w:r w:rsidR="000E5876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E5876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  <w:shd w:val="clear" w:color="auto" w:fill="FFFFFF" w:themeFill="background1"/>
          </w:tcPr>
          <w:p w:rsidR="000E5876" w:rsidRPr="00CD7EE3" w:rsidRDefault="000E5876" w:rsidP="000E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Расчетное падение давления на фильтре 75 Па.</w:t>
            </w: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85E"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Фильтр</w:t>
            </w:r>
            <w:r w:rsidR="00FB585E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5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G4 </w:t>
            </w:r>
            <w:r w:rsidR="00FB585E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330х23</w:t>
            </w:r>
            <w:r w:rsidR="00F66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FB585E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х25</w:t>
            </w:r>
            <w:r w:rsidR="00FB5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</w:tr>
      <w:tr w:rsidR="000E5876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  <w:shd w:val="clear" w:color="auto" w:fill="FFFFFF" w:themeFill="background1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876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64" w:type="dxa"/>
            <w:gridSpan w:val="2"/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Электропреднагрев</w:t>
            </w:r>
            <w:proofErr w:type="spellEnd"/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Источник электроэнергии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</w:t>
            </w:r>
            <w:r w:rsidRPr="00CD7E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 200 А 8,5/1,2 Т.220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F72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Темп. </w:t>
            </w:r>
            <w:r w:rsidR="00F720F8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/Влажность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</w:t>
            </w:r>
            <w:r w:rsidR="00F720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  <w:r w:rsidR="00F720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/80%</w:t>
            </w: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80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Установленная мощность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9508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кВт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F72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Темп. </w:t>
            </w:r>
            <w:r w:rsidR="00F720F8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ыход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/Влажность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241E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-1</w:t>
            </w:r>
            <w:r w:rsidR="00F720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3,1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  <w:r w:rsidR="00F720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/35%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64" w:type="dxa"/>
            <w:gridSpan w:val="2"/>
            <w:shd w:val="clear" w:color="auto" w:fill="D9D9D9" w:themeFill="background1" w:themeFillShade="D9"/>
          </w:tcPr>
          <w:p w:rsidR="004B7D29" w:rsidRPr="00026DD2" w:rsidRDefault="004B7D29" w:rsidP="000E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Рекуператор противоточный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Recutech</w:t>
            </w:r>
            <w:proofErr w:type="spellEnd"/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REP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+23-300-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H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F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-30 </w:t>
            </w:r>
            <w:r w:rsidR="00026DD2" w:rsidRPr="0002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2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="0002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  <w:p w:rsidR="00026DD2" w:rsidRPr="00026DD2" w:rsidRDefault="00026DD2" w:rsidP="000E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26D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026D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proofErr w:type="spellStart"/>
            <w:r w:rsidRPr="00026D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Klingenburg</w:t>
            </w:r>
            <w:proofErr w:type="spellEnd"/>
            <w:r w:rsidRPr="00026D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GSK25-300)</w:t>
            </w: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C55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 наружного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оздуха                   </w:t>
            </w:r>
            <w:r w:rsidRPr="00C55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м³/ч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Расход вытяжного воздуха      </w:t>
            </w:r>
            <w:r w:rsidR="00F7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 м³/ч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Температура воздуха на входе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Pr="00C55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-13,1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°C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F72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Температура воздуха на входе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EF6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F720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F72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Относительная влажность на входе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Влажность воздуха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входе           </w:t>
            </w:r>
            <w:r w:rsidR="00EF6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Температура воздуха на выходе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17,8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°C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Температура возду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 на выходе    </w:t>
            </w:r>
            <w:r w:rsidR="00F720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-1,5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6"/>
                <w:szCs w:val="26"/>
                <w:lang w:eastAsia="ru-RU"/>
              </w:rPr>
              <w:t>Влажность воздуха на выходе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 xml:space="preserve">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3,4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Влажность возду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 на выходе  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100 %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F72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6"/>
                <w:szCs w:val="26"/>
                <w:lang w:eastAsia="ru-RU"/>
              </w:rPr>
              <w:t>Внешняя потеря давления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 xml:space="preserve">  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95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>P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Потеря давления на выбросе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720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104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Pa</w:t>
            </w:r>
            <w:proofErr w:type="spellEnd"/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Эффективность рекуперации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EF6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КПД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F720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93,3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64" w:type="dxa"/>
            <w:gridSpan w:val="2"/>
            <w:shd w:val="clear" w:color="auto" w:fill="D9D9D9" w:themeFill="background1" w:themeFillShade="D9"/>
          </w:tcPr>
          <w:p w:rsidR="004B7D29" w:rsidRPr="004B7D29" w:rsidRDefault="004B7D29" w:rsidP="000E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Приточный вентилятор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497777" w:rsidRDefault="004B7D29" w:rsidP="00813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Тип вентилятора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4B7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</w:t>
            </w:r>
            <w:proofErr w:type="spellStart"/>
            <w:r w:rsidRPr="004B7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Ziehl-Abegg</w:t>
            </w:r>
            <w:proofErr w:type="spellEnd"/>
            <w:r w:rsidRPr="004B7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EC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Установленная мощность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7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Размер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4B7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7E4764">
              <w:rPr>
                <w:rFonts w:ascii="Verdana" w:hAnsi="Verdana"/>
                <w:sz w:val="20"/>
                <w:szCs w:val="20"/>
              </w:rPr>
              <w:t>GR19V-4IP.Z8.AR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               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230/1/50   В/фаза/Г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Производительность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м³/ч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Номинальный ток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FB5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Располагаемый напор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FB5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</w:t>
            </w:r>
            <w:r w:rsidR="00F92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П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9C1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64" w:type="dxa"/>
            <w:gridSpan w:val="2"/>
            <w:shd w:val="clear" w:color="auto" w:fill="D9D9D9" w:themeFill="background1" w:themeFillShade="D9"/>
          </w:tcPr>
          <w:p w:rsidR="004B7D29" w:rsidRPr="001B577B" w:rsidRDefault="001B577B" w:rsidP="009C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Синтетич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/ метал. фильтр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Расчетное падение давления на фильтре 75 Па.</w:t>
            </w: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77B"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Фильтр</w:t>
            </w:r>
            <w:r w:rsidR="001B577B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B5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G4 </w:t>
            </w:r>
            <w:r w:rsidR="001B577B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330х23</w:t>
            </w:r>
            <w:r w:rsidR="00F66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1B577B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х25</w:t>
            </w:r>
            <w:r w:rsidR="001B5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3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9C1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4" w:type="dxa"/>
            <w:gridSpan w:val="2"/>
            <w:shd w:val="clear" w:color="auto" w:fill="D9D9D9" w:themeFill="background1" w:themeFillShade="D9"/>
          </w:tcPr>
          <w:p w:rsidR="004B7D29" w:rsidRPr="00CD7EE3" w:rsidRDefault="002F0706" w:rsidP="009C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Вытяжной</w:t>
            </w:r>
            <w:r w:rsidR="004B7D29"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вентилятор</w:t>
            </w: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4B7D2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Тип вентилятора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4B7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</w:t>
            </w:r>
            <w:proofErr w:type="spellStart"/>
            <w:r w:rsidRPr="004B7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Ziehl-Abegg</w:t>
            </w:r>
            <w:proofErr w:type="spellEnd"/>
            <w:r w:rsidRPr="004B7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EC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C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Установленная мощность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7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C55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Размер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4B7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7E4764">
              <w:rPr>
                <w:rFonts w:ascii="Verdana" w:hAnsi="Verdana"/>
                <w:sz w:val="20"/>
                <w:szCs w:val="20"/>
              </w:rPr>
              <w:t>GR19V-4IP.Z8.AR</w:t>
            </w:r>
            <w:bookmarkStart w:id="1" w:name="_GoBack"/>
            <w:bookmarkEnd w:id="1"/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C5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               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230/1/50   В/фаза/Г</w:t>
            </w:r>
          </w:p>
        </w:tc>
      </w:tr>
      <w:tr w:rsidR="004B7D29" w:rsidRPr="00CD7EE3" w:rsidTr="009D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C55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Производительность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F72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м³/ч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C5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Номинальный ток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</w:tc>
      </w:tr>
      <w:tr w:rsidR="004B7D29" w:rsidRPr="00CD7EE3" w:rsidTr="009D2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shd w:val="clear" w:color="auto" w:fill="FFFFFF" w:themeFill="background1"/>
          </w:tcPr>
          <w:p w:rsidR="004B7D29" w:rsidRPr="00CD7EE3" w:rsidRDefault="004B7D29" w:rsidP="00C55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Располагаемый напор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FB5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</w:t>
            </w:r>
            <w:r w:rsidR="00F92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П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C55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3FC" w:rsidRDefault="00BE23FC" w:rsidP="00F934E1">
      <w:pPr>
        <w:shd w:val="clear" w:color="auto" w:fill="FFFFFF" w:themeFill="background1"/>
        <w:spacing w:after="0" w:line="240" w:lineRule="auto"/>
        <w:jc w:val="center"/>
        <w:rPr>
          <w:rFonts w:cs="Arial"/>
          <w:lang w:val="en-US"/>
        </w:rPr>
      </w:pPr>
    </w:p>
    <w:p w:rsidR="00182E11" w:rsidRDefault="00BE23FC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  <w:r>
        <w:rPr>
          <w:rFonts w:cs="Arial"/>
          <w:noProof/>
          <w:lang w:val="uk-UA" w:eastAsia="uk-UA"/>
        </w:rPr>
        <w:drawing>
          <wp:inline distT="0" distB="0" distL="0" distR="0" wp14:anchorId="4CAE43AD" wp14:editId="54672B79">
            <wp:extent cx="3924300" cy="2752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F3" w:rsidRDefault="00B43AF3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p w:rsidR="00B43AF3" w:rsidRDefault="00B43AF3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B12BEE8" wp14:editId="377E630C">
            <wp:extent cx="5597525" cy="4362450"/>
            <wp:effectExtent l="0" t="0" r="317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290467-1490-4E8C-A198-5BF80F0F3F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3AF3" w:rsidRDefault="00B43AF3" w:rsidP="00B43AF3">
      <w:pPr>
        <w:shd w:val="clear" w:color="auto" w:fill="FFFFFF" w:themeFill="background1"/>
        <w:spacing w:after="0" w:line="240" w:lineRule="auto"/>
        <w:jc w:val="center"/>
        <w:rPr>
          <w:rFonts w:cs="Arial"/>
          <w:lang w:val="uk-UA"/>
        </w:rPr>
      </w:pPr>
      <w:r>
        <w:rPr>
          <w:rFonts w:cs="Arial"/>
          <w:lang w:val="uk-UA"/>
        </w:rPr>
        <w:t>Комплект автоматики:</w:t>
      </w:r>
    </w:p>
    <w:tbl>
      <w:tblPr>
        <w:tblW w:w="10679" w:type="dxa"/>
        <w:tblLook w:val="04A0" w:firstRow="1" w:lastRow="0" w:firstColumn="1" w:lastColumn="0" w:noHBand="0" w:noVBand="1"/>
      </w:tblPr>
      <w:tblGrid>
        <w:gridCol w:w="8988"/>
        <w:gridCol w:w="1691"/>
      </w:tblGrid>
      <w:tr w:rsidR="00B43AF3" w:rsidRPr="00454CA4" w:rsidTr="002800B4">
        <w:trPr>
          <w:trHeight w:val="313"/>
        </w:trPr>
        <w:tc>
          <w:tcPr>
            <w:tcW w:w="10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AF3" w:rsidRPr="00B11D5F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1D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Комплектовка</w:t>
            </w:r>
            <w:proofErr w:type="spellEnd"/>
            <w:r w:rsidRPr="00B11D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установки (стандарт)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AF3" w:rsidRPr="00BC0165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Контроллер IQ 200 v2.0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AF3" w:rsidRPr="00BC0165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AF3" w:rsidRPr="00BC0165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Автоматический выключатель ETIMAT 6 1p </w:t>
            </w:r>
            <w:r w:rsidRPr="00BC016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32A</w:t>
            </w:r>
          </w:p>
          <w:p w:rsidR="00B43AF3" w:rsidRPr="00BC0165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AF3" w:rsidRPr="00BC0165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AF3" w:rsidRPr="00BC0165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модульный RA 20-20 230V AC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AF3" w:rsidRPr="00BC0165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AF3" w:rsidRPr="00454CA4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</w:t>
            </w: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твердотельное реле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AF3" w:rsidRPr="00BC0165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AF3" w:rsidRPr="00454CA4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адиатор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AF3" w:rsidRPr="00BC0165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AF3" w:rsidRPr="00BC0165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пружинная ONKA OPK 4 mm2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AF3" w:rsidRPr="00BC0165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AF3" w:rsidRPr="00BC0165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пружинная ONKA OPK 2,5 mm2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AF3" w:rsidRPr="0028612B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4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AF3" w:rsidRPr="00454CA4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заземляющая ONKA OPK-Т 4 mm2 ж/з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AF3" w:rsidRPr="0028612B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AF3" w:rsidRPr="00454CA4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канальн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Т-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А, 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NTC</w:t>
            </w:r>
            <w:proofErr w:type="gramEnd"/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-10k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AF3" w:rsidRPr="00454CA4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AF3" w:rsidRPr="00977C65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ПДУ – пульт управления CAREL </w:t>
            </w:r>
            <w:proofErr w:type="spellStart"/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th-Tune</w:t>
            </w:r>
            <w:proofErr w:type="spellEnd"/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АТС4001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AW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AF3" w:rsidRPr="00454CA4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43AF3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AF3" w:rsidRPr="004A266D" w:rsidRDefault="00B43AF3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Tz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– защитный термостат ЭК (в комплекте поставки электронагревателя)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AF3" w:rsidRDefault="00B43AF3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B43AF3" w:rsidRPr="0028612B" w:rsidRDefault="00B43AF3" w:rsidP="00B43AF3">
      <w:pPr>
        <w:shd w:val="clear" w:color="auto" w:fill="FFFFFF" w:themeFill="background1"/>
        <w:spacing w:after="0" w:line="240" w:lineRule="auto"/>
        <w:jc w:val="center"/>
        <w:rPr>
          <w:rFonts w:cs="Arial"/>
          <w:lang w:val="uk-UA"/>
        </w:rPr>
      </w:pPr>
    </w:p>
    <w:p w:rsidR="00B43AF3" w:rsidRPr="00711142" w:rsidRDefault="00B43AF3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sectPr w:rsidR="00B43AF3" w:rsidRPr="00711142" w:rsidSect="00374739">
      <w:pgSz w:w="11906" w:h="16838"/>
      <w:pgMar w:top="720" w:right="746" w:bottom="720" w:left="720" w:header="708" w:footer="708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17D"/>
    <w:rsid w:val="00026DD2"/>
    <w:rsid w:val="0008371E"/>
    <w:rsid w:val="000D488E"/>
    <w:rsid w:val="000E2FE1"/>
    <w:rsid w:val="000E5876"/>
    <w:rsid w:val="00110F21"/>
    <w:rsid w:val="00125C40"/>
    <w:rsid w:val="00132BFF"/>
    <w:rsid w:val="00140D49"/>
    <w:rsid w:val="00182E11"/>
    <w:rsid w:val="001B3B46"/>
    <w:rsid w:val="001B577B"/>
    <w:rsid w:val="002105F7"/>
    <w:rsid w:val="00241EA5"/>
    <w:rsid w:val="0025508D"/>
    <w:rsid w:val="002B23F8"/>
    <w:rsid w:val="002C2ECD"/>
    <w:rsid w:val="002D39F3"/>
    <w:rsid w:val="002E7496"/>
    <w:rsid w:val="002F0706"/>
    <w:rsid w:val="003228C7"/>
    <w:rsid w:val="00352782"/>
    <w:rsid w:val="00374739"/>
    <w:rsid w:val="0039194A"/>
    <w:rsid w:val="004144C1"/>
    <w:rsid w:val="0043031C"/>
    <w:rsid w:val="00455479"/>
    <w:rsid w:val="004919FB"/>
    <w:rsid w:val="00495AEC"/>
    <w:rsid w:val="00497777"/>
    <w:rsid w:val="004B29DD"/>
    <w:rsid w:val="004B7D29"/>
    <w:rsid w:val="004C5F27"/>
    <w:rsid w:val="004E166A"/>
    <w:rsid w:val="00512AC9"/>
    <w:rsid w:val="00513097"/>
    <w:rsid w:val="00515EED"/>
    <w:rsid w:val="00532008"/>
    <w:rsid w:val="005648EE"/>
    <w:rsid w:val="00570D8B"/>
    <w:rsid w:val="005871E6"/>
    <w:rsid w:val="005D652D"/>
    <w:rsid w:val="005E4DB7"/>
    <w:rsid w:val="00600FD9"/>
    <w:rsid w:val="006036BB"/>
    <w:rsid w:val="0061029D"/>
    <w:rsid w:val="006233A5"/>
    <w:rsid w:val="00636B3B"/>
    <w:rsid w:val="006B27F4"/>
    <w:rsid w:val="006B61E8"/>
    <w:rsid w:val="00706F18"/>
    <w:rsid w:val="00711142"/>
    <w:rsid w:val="00713912"/>
    <w:rsid w:val="0073465B"/>
    <w:rsid w:val="007443EC"/>
    <w:rsid w:val="0077077D"/>
    <w:rsid w:val="007947D6"/>
    <w:rsid w:val="007B1123"/>
    <w:rsid w:val="007E4764"/>
    <w:rsid w:val="00802DEF"/>
    <w:rsid w:val="00813A0E"/>
    <w:rsid w:val="00950807"/>
    <w:rsid w:val="009542C2"/>
    <w:rsid w:val="00956234"/>
    <w:rsid w:val="0097380D"/>
    <w:rsid w:val="00995D02"/>
    <w:rsid w:val="009C1943"/>
    <w:rsid w:val="009D275F"/>
    <w:rsid w:val="009E2412"/>
    <w:rsid w:val="00A148C0"/>
    <w:rsid w:val="00A30B67"/>
    <w:rsid w:val="00A337CC"/>
    <w:rsid w:val="00A65CF2"/>
    <w:rsid w:val="00AA36CE"/>
    <w:rsid w:val="00AA50EE"/>
    <w:rsid w:val="00AD28D7"/>
    <w:rsid w:val="00B0283C"/>
    <w:rsid w:val="00B43AF3"/>
    <w:rsid w:val="00B80307"/>
    <w:rsid w:val="00B90B50"/>
    <w:rsid w:val="00BC379B"/>
    <w:rsid w:val="00BE07BA"/>
    <w:rsid w:val="00BE23FC"/>
    <w:rsid w:val="00C10F8E"/>
    <w:rsid w:val="00C551D9"/>
    <w:rsid w:val="00C703DB"/>
    <w:rsid w:val="00CA7DAA"/>
    <w:rsid w:val="00CD56EA"/>
    <w:rsid w:val="00CD7EE3"/>
    <w:rsid w:val="00D23E9F"/>
    <w:rsid w:val="00D5759C"/>
    <w:rsid w:val="00D618D9"/>
    <w:rsid w:val="00D964FC"/>
    <w:rsid w:val="00DC74C0"/>
    <w:rsid w:val="00DE1FF4"/>
    <w:rsid w:val="00DF5B57"/>
    <w:rsid w:val="00E05D4C"/>
    <w:rsid w:val="00E479B3"/>
    <w:rsid w:val="00E573A4"/>
    <w:rsid w:val="00E84B1B"/>
    <w:rsid w:val="00E96425"/>
    <w:rsid w:val="00EB15D1"/>
    <w:rsid w:val="00EE40A1"/>
    <w:rsid w:val="00EF60DC"/>
    <w:rsid w:val="00F17304"/>
    <w:rsid w:val="00F50D31"/>
    <w:rsid w:val="00F663E8"/>
    <w:rsid w:val="00F720F8"/>
    <w:rsid w:val="00F92E16"/>
    <w:rsid w:val="00F934E1"/>
    <w:rsid w:val="00F9596C"/>
    <w:rsid w:val="00F96CB1"/>
    <w:rsid w:val="00FB585E"/>
    <w:rsid w:val="00FD217D"/>
    <w:rsid w:val="00FD21EA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955EA-FA4F-42EB-B60B-06E245E0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00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00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CD56EA"/>
    <w:pPr>
      <w:spacing w:after="0" w:line="240" w:lineRule="auto"/>
    </w:pPr>
  </w:style>
  <w:style w:type="table" w:styleId="a8">
    <w:name w:val="Table Grid"/>
    <w:basedOn w:val="a1"/>
    <w:uiPriority w:val="59"/>
    <w:rsid w:val="000E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1"/>
    <w:uiPriority w:val="47"/>
    <w:rsid w:val="0043031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val.t\Desktop\&#1041;&#1099;&#1090;&#1086;&#1074;&#1086;&#1081;%20&#1089;&#1077;&#1075;&#1084;&#1077;&#1085;&#1090;\&#1041;&#1057;%20&#1075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Eco</a:t>
            </a:r>
            <a:r>
              <a:rPr lang="en-US"/>
              <a:t>Star</a:t>
            </a:r>
            <a:r>
              <a:rPr lang="en-US" baseline="0"/>
              <a:t> 500 EC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2540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Лист1!$M$52:$M$59</c:f>
              <c:numCache>
                <c:formatCode>General</c:formatCode>
                <c:ptCount val="8"/>
                <c:pt idx="0">
                  <c:v>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725</c:v>
                </c:pt>
              </c:numCache>
            </c:numRef>
          </c:xVal>
          <c:yVal>
            <c:numRef>
              <c:f>Лист1!$O$52:$O$59</c:f>
              <c:numCache>
                <c:formatCode>0</c:formatCode>
                <c:ptCount val="8"/>
                <c:pt idx="0">
                  <c:v>900</c:v>
                </c:pt>
                <c:pt idx="1">
                  <c:v>710</c:v>
                </c:pt>
                <c:pt idx="2">
                  <c:v>600</c:v>
                </c:pt>
                <c:pt idx="3">
                  <c:v>476</c:v>
                </c:pt>
                <c:pt idx="4">
                  <c:v>337</c:v>
                </c:pt>
                <c:pt idx="5">
                  <c:v>206</c:v>
                </c:pt>
                <c:pt idx="6">
                  <c:v>42</c:v>
                </c:pt>
                <c:pt idx="7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FCA-44F2-BD04-F1BB1936EE0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1496245936"/>
        <c:axId val="1499356832"/>
        <c:extLst/>
      </c:scatterChart>
      <c:valAx>
        <c:axId val="1496245936"/>
        <c:scaling>
          <c:orientation val="minMax"/>
          <c:max val="8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Расход воздуха, м3/ч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499356832"/>
        <c:crosses val="autoZero"/>
        <c:crossBetween val="midCat"/>
        <c:majorUnit val="100"/>
      </c:valAx>
      <c:valAx>
        <c:axId val="1499356832"/>
        <c:scaling>
          <c:orientation val="minMax"/>
          <c:max val="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Статическое давление, 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496245936"/>
        <c:crosses val="autoZero"/>
        <c:crossBetween val="midCat"/>
        <c:majorUnit val="1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B559-1B4A-4691-ACB0-CCF4ADD3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Корниенко</dc:creator>
  <cp:lastModifiedBy>Алексей Ковин</cp:lastModifiedBy>
  <cp:revision>40</cp:revision>
  <dcterms:created xsi:type="dcterms:W3CDTF">2016-11-08T14:37:00Z</dcterms:created>
  <dcterms:modified xsi:type="dcterms:W3CDTF">2019-03-05T10:33:00Z</dcterms:modified>
</cp:coreProperties>
</file>